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C1C1C1"/>
          <w:spacing w:val="0"/>
          <w:position w:val="0"/>
          <w:sz w:val="24"/>
          <w:shd w:fill="auto" w:val="clear"/>
        </w:rPr>
      </w:pPr>
      <w:r>
        <w:rPr>
          <w:rFonts w:ascii="Tahoma-Bold" w:hAnsi="Tahoma-Bold" w:cs="Tahoma-Bold" w:eastAsia="Tahoma-Bold"/>
          <w:b/>
          <w:color w:val="C1C1C1"/>
          <w:spacing w:val="0"/>
          <w:position w:val="0"/>
          <w:sz w:val="24"/>
          <w:shd w:fill="auto" w:val="clear"/>
        </w:rPr>
        <w:t xml:space="preserve">USANDO O CONTROLE REMOTO</w:t>
      </w: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1</w:t>
      </w: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911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(PASS 1) 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(ENTER)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911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(PASS 2) 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(ENTER)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– IRÁ APARECER A VERSÃO DO SOFTWARE</w:t>
      </w: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MODO LOCAL OU REMOTO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(1)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E 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(ENTER)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– IRA APARECER F01 NO UNITÁRIO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.(ENTER) –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IRA ENTRA NA FUNÇÃO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(#) E (1)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PARA REMOTO 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+ (ENTER) ou (2)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para local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</w:t>
      </w: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(ENTER) </w:t>
      </w: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– VOLTA F01 NO UNITÁRIO</w:t>
      </w: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CONFIG. LADO 01 DA BOMBA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(5) E (ENTER) – IRA APARECER F05 NI UNITÁRIO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(ENTER) – IRÁ ENTRAR NA FUNÇÃO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(#) E (NUM. DA POSIÇÃO DO LADO 01 DA BOMBA) + (ENTER)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(ENTER) – VOLTA F05 NO UNITÁRIO</w:t>
      </w: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  <w:t xml:space="preserve">CONFIG. LADO 02 DA BOMBA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(6) E (ENTER) – IRÁ APARECER F05 NO UNITÁRIO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(ENTER) – IRÁ ENTRAR NA FUNÇÃO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(#) E (NUM. DA POSIÇÃO DO LADO 02 DA BOMBA) + (ENTER)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  <w:t xml:space="preserve">DIG. (ENTER) – VOLTA F06 NO UNITÁRIO</w:t>
      </w: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ahoma-Bold" w:hAnsi="Tahoma-Bold" w:cs="Tahoma-Bold" w:eastAsia="Tahoma-Bold"/>
          <w:b/>
          <w:color w:val="auto"/>
          <w:spacing w:val="0"/>
          <w:position w:val="0"/>
          <w:sz w:val="24"/>
          <w:shd w:fill="auto" w:val="clear"/>
        </w:rPr>
        <w:t xml:space="preserve">GRAVA E SAI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DIG. (0) E (ENTER) – IRÁ APARECER F00 NO UNITÁRIO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DIG. (ENTER) – IRÁ ENTRAR NA FUNÇÃO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DIG. (#) E (3) PARA GRAVAR A CONFIGURAÇÃO + (ENTER)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DIG.(ENTER) – VOLTA F00 NO UNITÁRIO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b/>
          <w:color w:val="auto"/>
          <w:spacing w:val="0"/>
          <w:position w:val="0"/>
          <w:sz w:val="24"/>
          <w:shd w:fill="auto" w:val="clear"/>
        </w:rPr>
        <w:t xml:space="preserve">DESABILITAR CLOSED NA BOMBA</w:t>
      </w:r>
    </w:p>
    <w:p>
      <w:pPr>
        <w:spacing w:before="0" w:after="0" w:line="240"/>
        <w:ind w:right="0" w:left="72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1</w:t>
        <w:tab/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911</w:t>
        <w:tab/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  <w:tab/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911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CLEAR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23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#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0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0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#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3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  <w:p>
      <w:pPr>
        <w:spacing w:before="0" w:after="0" w:line="240"/>
        <w:ind w:right="0" w:left="0" w:firstLine="0"/>
        <w:jc w:val="left"/>
        <w:rPr>
          <w:rFonts w:ascii="Tahoma-Bold" w:hAnsi="Tahoma-Bold" w:cs="Tahoma-Bold" w:eastAsia="Tahoma-Bol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 xml:space="preserve">ENTER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